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F3A" w:rsidRPr="00E32ACA" w:rsidRDefault="00E74F3A" w:rsidP="00E74F3A">
      <w:pPr>
        <w:shd w:val="clear" w:color="auto" w:fill="FFFFFF"/>
        <w:spacing w:after="150" w:line="240" w:lineRule="auto"/>
        <w:outlineLvl w:val="0"/>
        <w:rPr>
          <w:rFonts w:ascii="Times New Roman" w:eastAsia="Times New Roman" w:hAnsi="Times New Roman" w:cs="Times New Roman"/>
          <w:b/>
          <w:color w:val="C00000"/>
          <w:kern w:val="36"/>
          <w:sz w:val="24"/>
          <w:szCs w:val="24"/>
          <w:lang w:eastAsia="cs-CZ"/>
        </w:rPr>
      </w:pPr>
      <w:r w:rsidRPr="00E32ACA">
        <w:rPr>
          <w:rFonts w:ascii="Times New Roman" w:hAnsi="Times New Roman" w:cs="Times New Roman"/>
          <w:b/>
          <w:bCs/>
          <w:color w:val="C00000"/>
          <w:sz w:val="24"/>
          <w:szCs w:val="24"/>
          <w:shd w:val="clear" w:color="auto" w:fill="FFFFFF"/>
        </w:rPr>
        <w:t>Linka bezpečí</w:t>
      </w:r>
      <w:r w:rsidRPr="00E32ACA">
        <w:rPr>
          <w:rFonts w:ascii="Times New Roman" w:hAnsi="Times New Roman" w:cs="Times New Roman"/>
          <w:b/>
          <w:bCs/>
          <w:color w:val="C00000"/>
          <w:sz w:val="24"/>
          <w:szCs w:val="24"/>
          <w:shd w:val="clear" w:color="auto" w:fill="FFFFFF"/>
        </w:rPr>
        <w:br/>
      </w:r>
      <w:r w:rsidRPr="00E32ACA">
        <w:rPr>
          <w:rStyle w:val="big"/>
          <w:rFonts w:ascii="Times New Roman" w:hAnsi="Times New Roman" w:cs="Times New Roman"/>
          <w:b/>
          <w:bCs/>
          <w:color w:val="C00000"/>
          <w:sz w:val="24"/>
          <w:szCs w:val="24"/>
          <w:shd w:val="clear" w:color="auto" w:fill="FFFFFF"/>
        </w:rPr>
        <w:t xml:space="preserve">116 111 </w:t>
      </w:r>
      <w:r w:rsidRPr="00E32ACA">
        <w:rPr>
          <w:rFonts w:ascii="Times New Roman" w:hAnsi="Times New Roman" w:cs="Times New Roman"/>
          <w:b/>
          <w:color w:val="C00000"/>
          <w:sz w:val="24"/>
          <w:szCs w:val="24"/>
          <w:shd w:val="clear" w:color="auto" w:fill="FFFFFF"/>
        </w:rPr>
        <w:t>zdarma pro děti, mládež a studující do 26 let</w:t>
      </w:r>
    </w:p>
    <w:p w:rsidR="00E74F3A" w:rsidRPr="00E32ACA" w:rsidRDefault="00E74F3A" w:rsidP="00E74F3A">
      <w:pPr>
        <w:shd w:val="clear" w:color="auto" w:fill="FFFFFF"/>
        <w:spacing w:after="150" w:line="240" w:lineRule="auto"/>
        <w:outlineLvl w:val="0"/>
        <w:rPr>
          <w:rFonts w:ascii="Times New Roman" w:eastAsia="Times New Roman" w:hAnsi="Times New Roman" w:cs="Times New Roman"/>
          <w:b/>
          <w:color w:val="C00000"/>
          <w:kern w:val="36"/>
          <w:sz w:val="24"/>
          <w:szCs w:val="24"/>
          <w:lang w:eastAsia="cs-CZ"/>
        </w:rPr>
      </w:pPr>
      <w:r w:rsidRPr="00E32ACA">
        <w:rPr>
          <w:rFonts w:ascii="Times New Roman" w:eastAsia="Times New Roman" w:hAnsi="Times New Roman" w:cs="Times New Roman"/>
          <w:b/>
          <w:color w:val="C00000"/>
          <w:kern w:val="36"/>
          <w:sz w:val="24"/>
          <w:szCs w:val="24"/>
          <w:lang w:eastAsia="cs-CZ"/>
        </w:rPr>
        <w:t>Zavolej nám</w:t>
      </w:r>
    </w:p>
    <w:p w:rsidR="00E74F3A" w:rsidRPr="00E32ACA" w:rsidRDefault="00E74F3A" w:rsidP="00E74F3A">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cs-CZ"/>
        </w:rPr>
      </w:pPr>
      <w:r w:rsidRPr="00E32ACA">
        <w:rPr>
          <w:rFonts w:ascii="Times New Roman" w:eastAsia="Times New Roman" w:hAnsi="Times New Roman" w:cs="Times New Roman"/>
          <w:b/>
          <w:bCs/>
          <w:color w:val="C00000"/>
          <w:sz w:val="24"/>
          <w:szCs w:val="24"/>
          <w:lang w:eastAsia="cs-CZ"/>
        </w:rPr>
        <w:t>provoz</w:t>
      </w:r>
      <w:r w:rsidRPr="00E32ACA">
        <w:rPr>
          <w:rFonts w:ascii="Times New Roman" w:eastAsia="Times New Roman" w:hAnsi="Times New Roman" w:cs="Times New Roman"/>
          <w:b/>
          <w:color w:val="C00000"/>
          <w:sz w:val="24"/>
          <w:szCs w:val="24"/>
          <w:lang w:eastAsia="cs-CZ"/>
        </w:rPr>
        <w:t> - číslo Linky bezpečí 116111 můžeš vytočit z mobilního telefonu i z pevné linky kdykoliv během dne i v průběhu noci</w:t>
      </w:r>
    </w:p>
    <w:p w:rsidR="00E74F3A" w:rsidRPr="00E32ACA" w:rsidRDefault="00E74F3A" w:rsidP="00E74F3A">
      <w:pPr>
        <w:numPr>
          <w:ilvl w:val="1"/>
          <w:numId w:val="1"/>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cs-CZ"/>
        </w:rPr>
      </w:pPr>
      <w:r w:rsidRPr="00E32ACA">
        <w:rPr>
          <w:rFonts w:ascii="Times New Roman" w:eastAsia="Times New Roman" w:hAnsi="Times New Roman" w:cs="Times New Roman"/>
          <w:b/>
          <w:color w:val="C00000"/>
          <w:sz w:val="24"/>
          <w:szCs w:val="24"/>
          <w:lang w:eastAsia="cs-CZ"/>
        </w:rPr>
        <w:t>jste-li rodič či pedagog a chcete se poradit ohledně dítěte, využijte služeb </w:t>
      </w:r>
      <w:hyperlink r:id="rId5" w:history="1">
        <w:r w:rsidRPr="00E32ACA">
          <w:rPr>
            <w:rFonts w:ascii="Times New Roman" w:eastAsia="Times New Roman" w:hAnsi="Times New Roman" w:cs="Times New Roman"/>
            <w:b/>
            <w:color w:val="C00000"/>
            <w:sz w:val="24"/>
            <w:szCs w:val="24"/>
            <w:lang w:eastAsia="cs-CZ"/>
          </w:rPr>
          <w:t>Rodičovské linky</w:t>
        </w:r>
      </w:hyperlink>
    </w:p>
    <w:p w:rsidR="00E74F3A" w:rsidRPr="00E32ACA" w:rsidRDefault="00E74F3A" w:rsidP="00E74F3A">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cs-CZ"/>
        </w:rPr>
      </w:pPr>
      <w:r w:rsidRPr="00E32ACA">
        <w:rPr>
          <w:rFonts w:ascii="Times New Roman" w:eastAsia="Times New Roman" w:hAnsi="Times New Roman" w:cs="Times New Roman"/>
          <w:b/>
          <w:bCs/>
          <w:color w:val="C00000"/>
          <w:sz w:val="24"/>
          <w:szCs w:val="24"/>
          <w:lang w:eastAsia="cs-CZ"/>
        </w:rPr>
        <w:t>bezplatně </w:t>
      </w:r>
      <w:r w:rsidRPr="00E32ACA">
        <w:rPr>
          <w:rFonts w:ascii="Times New Roman" w:eastAsia="Times New Roman" w:hAnsi="Times New Roman" w:cs="Times New Roman"/>
          <w:b/>
          <w:color w:val="C00000"/>
          <w:sz w:val="24"/>
          <w:szCs w:val="24"/>
          <w:lang w:eastAsia="cs-CZ"/>
        </w:rPr>
        <w:t>- volání je úplně zadarmo, takže nepotřebuješ žádný kredit</w:t>
      </w:r>
    </w:p>
    <w:p w:rsidR="00E74F3A" w:rsidRPr="00E32ACA" w:rsidRDefault="00E74F3A" w:rsidP="00E74F3A">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cs-CZ"/>
        </w:rPr>
      </w:pPr>
      <w:r w:rsidRPr="00E32ACA">
        <w:rPr>
          <w:rFonts w:ascii="Times New Roman" w:eastAsia="Times New Roman" w:hAnsi="Times New Roman" w:cs="Times New Roman"/>
          <w:b/>
          <w:bCs/>
          <w:color w:val="C00000"/>
          <w:sz w:val="24"/>
          <w:szCs w:val="24"/>
          <w:lang w:eastAsia="cs-CZ"/>
        </w:rPr>
        <w:t>věk </w:t>
      </w:r>
      <w:r w:rsidRPr="00E32ACA">
        <w:rPr>
          <w:rFonts w:ascii="Times New Roman" w:eastAsia="Times New Roman" w:hAnsi="Times New Roman" w:cs="Times New Roman"/>
          <w:b/>
          <w:color w:val="C00000"/>
          <w:sz w:val="24"/>
          <w:szCs w:val="24"/>
          <w:lang w:eastAsia="cs-CZ"/>
        </w:rPr>
        <w:t>- zavolat můžeš tehdy, pokud je Ti méně než 18 let nebo jsi student prezenčního studia do 25 let včetně</w:t>
      </w:r>
    </w:p>
    <w:p w:rsidR="00E74F3A" w:rsidRPr="00E32ACA" w:rsidRDefault="00E74F3A" w:rsidP="00E74F3A">
      <w:pPr>
        <w:shd w:val="clear" w:color="auto" w:fill="FFFFFF"/>
        <w:spacing w:before="150" w:after="150" w:line="240" w:lineRule="auto"/>
        <w:outlineLvl w:val="3"/>
        <w:rPr>
          <w:rFonts w:ascii="Times New Roman" w:eastAsia="Times New Roman" w:hAnsi="Times New Roman" w:cs="Times New Roman"/>
          <w:b/>
          <w:color w:val="385623" w:themeColor="accent6" w:themeShade="80"/>
          <w:sz w:val="24"/>
          <w:szCs w:val="24"/>
          <w:lang w:eastAsia="cs-CZ"/>
        </w:rPr>
      </w:pPr>
      <w:r w:rsidRPr="00E32ACA">
        <w:rPr>
          <w:rFonts w:ascii="Times New Roman" w:eastAsia="Times New Roman" w:hAnsi="Times New Roman" w:cs="Times New Roman"/>
          <w:b/>
          <w:bCs/>
          <w:color w:val="385623" w:themeColor="accent6" w:themeShade="80"/>
          <w:sz w:val="24"/>
          <w:szCs w:val="24"/>
          <w:lang w:eastAsia="cs-CZ"/>
        </w:rPr>
        <w:t>Co se stane, když nám zavoláš?</w:t>
      </w:r>
    </w:p>
    <w:p w:rsidR="00E74F3A" w:rsidRPr="00E32ACA" w:rsidRDefault="00E74F3A" w:rsidP="00E74F3A">
      <w:pPr>
        <w:spacing w:after="0" w:line="240" w:lineRule="auto"/>
        <w:rPr>
          <w:rFonts w:ascii="Times New Roman" w:eastAsia="Times New Roman" w:hAnsi="Times New Roman" w:cs="Times New Roman"/>
          <w:b/>
          <w:color w:val="385623" w:themeColor="accent6" w:themeShade="80"/>
          <w:sz w:val="24"/>
          <w:szCs w:val="24"/>
          <w:shd w:val="clear" w:color="auto" w:fill="FFFFFF"/>
          <w:lang w:eastAsia="cs-CZ"/>
        </w:rPr>
      </w:pPr>
      <w:r w:rsidRPr="00E32ACA">
        <w:rPr>
          <w:rFonts w:ascii="Times New Roman" w:eastAsia="Times New Roman" w:hAnsi="Times New Roman" w:cs="Times New Roman"/>
          <w:b/>
          <w:color w:val="385623" w:themeColor="accent6" w:themeShade="80"/>
          <w:sz w:val="24"/>
          <w:szCs w:val="24"/>
          <w:shd w:val="clear" w:color="auto" w:fill="FFFFFF"/>
          <w:lang w:eastAsia="cs-CZ"/>
        </w:rPr>
        <w:t>Nejprve se dovoláš na ústřednu, kde se Tě zeptají, kvůli čemu nám voláš, a poté Tě přepojí na někoho z kolegů, který na Tebe bude mít dost času. Po přepojení už můžeš rovnou mluvit o tom, co se děje, jak Ti je a co potřebuješ. Konzultant/ka se bude doptávat, aby Tvou situaci dobře pochopil/a a aby zjistil/a, co už jsi vyzkoušel/a a jak to fungovalo, a pak budete společně hledat možnosti pomoci, které by pro Tebe byly nejvhodnější. Sám/sama si pak můžeš rozhodnout, co se Ti nejvíc hodí. Do ničeho Tě nebudeme nutit. Pokud nebudeš chtít z různých důvodů v rozhovoru pokračovat, můžeš kdykoliv zavěsit.</w:t>
      </w:r>
      <w:r w:rsidRPr="00E32ACA">
        <w:rPr>
          <w:rFonts w:ascii="Times New Roman" w:eastAsia="Times New Roman" w:hAnsi="Times New Roman" w:cs="Times New Roman"/>
          <w:b/>
          <w:color w:val="385623" w:themeColor="accent6" w:themeShade="80"/>
          <w:sz w:val="24"/>
          <w:szCs w:val="24"/>
          <w:lang w:eastAsia="cs-CZ"/>
        </w:rPr>
        <w:br/>
      </w:r>
      <w:r w:rsidRPr="00E32ACA">
        <w:rPr>
          <w:rFonts w:ascii="Times New Roman" w:eastAsia="Times New Roman" w:hAnsi="Times New Roman" w:cs="Times New Roman"/>
          <w:b/>
          <w:color w:val="385623" w:themeColor="accent6" w:themeShade="80"/>
          <w:sz w:val="24"/>
          <w:szCs w:val="24"/>
          <w:lang w:eastAsia="cs-CZ"/>
        </w:rPr>
        <w:br/>
      </w:r>
      <w:r w:rsidRPr="00E32ACA">
        <w:rPr>
          <w:rFonts w:ascii="Times New Roman" w:eastAsia="Times New Roman" w:hAnsi="Times New Roman" w:cs="Times New Roman"/>
          <w:b/>
          <w:color w:val="385623" w:themeColor="accent6" w:themeShade="80"/>
          <w:sz w:val="24"/>
          <w:szCs w:val="24"/>
          <w:shd w:val="clear" w:color="auto" w:fill="FFFFFF"/>
          <w:lang w:eastAsia="cs-CZ"/>
        </w:rPr>
        <w:t>Denně nám volají stovky dětí, takže se může stát, že se Ti nepodaří dovolat hned napoprvé. V takovém případě uslyšíš, že je obsazeno, ať to zkusíš znovu. Nedej se tím odradit, Linka opravdu funguje, jen je někdy potřeba zkusit zavolat víckrát.</w:t>
      </w:r>
    </w:p>
    <w:p w:rsidR="00E74F3A" w:rsidRPr="00E32ACA" w:rsidRDefault="00E74F3A" w:rsidP="00E74F3A">
      <w:pPr>
        <w:spacing w:after="0" w:line="240" w:lineRule="auto"/>
        <w:rPr>
          <w:rFonts w:ascii="Times New Roman" w:eastAsia="Times New Roman" w:hAnsi="Times New Roman" w:cs="Times New Roman"/>
          <w:b/>
          <w:bCs/>
          <w:color w:val="806000" w:themeColor="accent4" w:themeShade="80"/>
          <w:sz w:val="24"/>
          <w:szCs w:val="24"/>
          <w:lang w:eastAsia="cs-CZ"/>
        </w:rPr>
      </w:pPr>
      <w:r w:rsidRPr="00E32ACA">
        <w:rPr>
          <w:rFonts w:ascii="Times New Roman" w:eastAsia="Times New Roman" w:hAnsi="Times New Roman" w:cs="Times New Roman"/>
          <w:color w:val="7B7B7B"/>
          <w:sz w:val="24"/>
          <w:szCs w:val="24"/>
          <w:lang w:eastAsia="cs-CZ"/>
        </w:rPr>
        <w:br/>
      </w:r>
      <w:r w:rsidRPr="00E32ACA">
        <w:rPr>
          <w:rFonts w:ascii="Times New Roman" w:eastAsia="Times New Roman" w:hAnsi="Times New Roman" w:cs="Times New Roman"/>
          <w:b/>
          <w:bCs/>
          <w:color w:val="806000" w:themeColor="accent4" w:themeShade="80"/>
          <w:sz w:val="24"/>
          <w:szCs w:val="24"/>
          <w:lang w:eastAsia="cs-CZ"/>
        </w:rPr>
        <w:t>Kromě mě samotného rozhovoru navíc můžeš:</w:t>
      </w:r>
    </w:p>
    <w:p w:rsidR="00E74F3A" w:rsidRPr="00E32ACA" w:rsidRDefault="00E74F3A" w:rsidP="00E74F3A">
      <w:pPr>
        <w:spacing w:after="0" w:line="240" w:lineRule="auto"/>
        <w:rPr>
          <w:rFonts w:ascii="Times New Roman" w:eastAsia="Times New Roman" w:hAnsi="Times New Roman" w:cs="Times New Roman"/>
          <w:b/>
          <w:color w:val="002060"/>
          <w:sz w:val="24"/>
          <w:szCs w:val="24"/>
          <w:lang w:eastAsia="cs-CZ"/>
        </w:rPr>
      </w:pPr>
    </w:p>
    <w:p w:rsidR="00E74F3A" w:rsidRPr="00E32ACA" w:rsidRDefault="00E74F3A" w:rsidP="00E74F3A">
      <w:pPr>
        <w:rPr>
          <w:rFonts w:ascii="Times New Roman" w:eastAsia="Times New Roman" w:hAnsi="Times New Roman" w:cs="Times New Roman"/>
          <w:b/>
          <w:color w:val="002060"/>
          <w:sz w:val="24"/>
          <w:szCs w:val="24"/>
          <w:lang w:eastAsia="cs-CZ"/>
        </w:rPr>
      </w:pPr>
      <w:r w:rsidRPr="00E32ACA">
        <w:rPr>
          <w:rFonts w:ascii="Times New Roman" w:eastAsia="Times New Roman" w:hAnsi="Times New Roman" w:cs="Times New Roman"/>
          <w:b/>
          <w:bCs/>
          <w:color w:val="002060"/>
          <w:sz w:val="24"/>
          <w:szCs w:val="24"/>
          <w:shd w:val="clear" w:color="auto" w:fill="FFFFFF"/>
          <w:lang w:eastAsia="cs-CZ"/>
        </w:rPr>
        <w:t>Získat kontakt na další odborníky​</w:t>
      </w:r>
      <w:r w:rsidRPr="00E32ACA">
        <w:rPr>
          <w:rFonts w:ascii="Times New Roman" w:eastAsia="Times New Roman" w:hAnsi="Times New Roman" w:cs="Times New Roman"/>
          <w:b/>
          <w:color w:val="002060"/>
          <w:sz w:val="24"/>
          <w:szCs w:val="24"/>
          <w:lang w:eastAsia="cs-CZ"/>
        </w:rPr>
        <w:br/>
      </w:r>
      <w:r w:rsidRPr="00E32ACA">
        <w:rPr>
          <w:rFonts w:ascii="Times New Roman" w:eastAsia="Times New Roman" w:hAnsi="Times New Roman" w:cs="Times New Roman"/>
          <w:b/>
          <w:color w:val="002060"/>
          <w:sz w:val="24"/>
          <w:szCs w:val="24"/>
          <w:shd w:val="clear" w:color="auto" w:fill="FFFFFF"/>
          <w:lang w:eastAsia="cs-CZ"/>
        </w:rPr>
        <w:t>Na Lince bezpečí máme uložené kontakty na další organizace, zařízení a odborníky po celé České republice. Může se stát, že Ty, nebo někdo z Tvého okolí, potřebujete telefonní číslo na psychologa, sociálního pracovníka nebo třeba na zařízení, které pomáhá lidem závislým na drogách... Taková telefonní čísla Ti na naší lince můžeme předat. Stačí nám zavolat nebo napsat.</w:t>
      </w:r>
    </w:p>
    <w:p w:rsidR="00A7086B" w:rsidRPr="00E32ACA" w:rsidRDefault="00E74F3A" w:rsidP="00E74F3A">
      <w:pPr>
        <w:rPr>
          <w:rFonts w:ascii="Times New Roman" w:hAnsi="Times New Roman" w:cs="Times New Roman"/>
          <w:sz w:val="24"/>
          <w:szCs w:val="24"/>
        </w:rPr>
      </w:pPr>
      <w:r w:rsidRPr="00E32ACA">
        <w:rPr>
          <w:rFonts w:ascii="Times New Roman" w:eastAsia="Times New Roman" w:hAnsi="Times New Roman" w:cs="Times New Roman"/>
          <w:b/>
          <w:bCs/>
          <w:color w:val="002060"/>
          <w:sz w:val="24"/>
          <w:szCs w:val="24"/>
          <w:shd w:val="clear" w:color="auto" w:fill="FFFFFF"/>
          <w:lang w:eastAsia="cs-CZ"/>
        </w:rPr>
        <w:t>Získat rychlou pomoc</w:t>
      </w:r>
      <w:r w:rsidRPr="00E32ACA">
        <w:rPr>
          <w:rFonts w:ascii="Times New Roman" w:eastAsia="Times New Roman" w:hAnsi="Times New Roman" w:cs="Times New Roman"/>
          <w:b/>
          <w:color w:val="002060"/>
          <w:sz w:val="24"/>
          <w:szCs w:val="24"/>
          <w:lang w:eastAsia="cs-CZ"/>
        </w:rPr>
        <w:br/>
      </w:r>
      <w:r w:rsidRPr="00E32ACA">
        <w:rPr>
          <w:rFonts w:ascii="Times New Roman" w:eastAsia="Times New Roman" w:hAnsi="Times New Roman" w:cs="Times New Roman"/>
          <w:b/>
          <w:color w:val="002060"/>
          <w:sz w:val="24"/>
          <w:szCs w:val="24"/>
          <w:shd w:val="clear" w:color="auto" w:fill="FFFFFF"/>
          <w:lang w:eastAsia="cs-CZ"/>
        </w:rPr>
        <w:t>Někdy se může stát, že si nevíš rady, jsi v ohrožení a potřebuješ rychlou pomoc. Pokud jde o život, zdraví a Tvé bezpečí, Linka Ti může takovou pomoc přivolat. V takových chvílích je dobré nebýt sám. Neváhej nám zavolat.</w:t>
      </w:r>
      <w:r w:rsidRPr="00E32ACA">
        <w:rPr>
          <w:rFonts w:ascii="Times New Roman" w:eastAsia="Times New Roman" w:hAnsi="Times New Roman" w:cs="Times New Roman"/>
          <w:b/>
          <w:color w:val="002060"/>
          <w:sz w:val="24"/>
          <w:szCs w:val="24"/>
          <w:lang w:eastAsia="cs-CZ"/>
        </w:rPr>
        <w:br/>
      </w:r>
      <w:r w:rsidRPr="00E32ACA">
        <w:rPr>
          <w:rFonts w:ascii="Times New Roman" w:eastAsia="Times New Roman" w:hAnsi="Times New Roman" w:cs="Times New Roman"/>
          <w:b/>
          <w:color w:val="002060"/>
          <w:sz w:val="24"/>
          <w:szCs w:val="24"/>
          <w:lang w:eastAsia="cs-CZ"/>
        </w:rPr>
        <w:br/>
      </w:r>
      <w:r w:rsidRPr="00E32ACA">
        <w:rPr>
          <w:rFonts w:ascii="Times New Roman" w:eastAsia="Times New Roman" w:hAnsi="Times New Roman" w:cs="Times New Roman"/>
          <w:b/>
          <w:bCs/>
          <w:color w:val="002060"/>
          <w:sz w:val="24"/>
          <w:szCs w:val="24"/>
          <w:shd w:val="clear" w:color="auto" w:fill="FFFFFF"/>
          <w:lang w:eastAsia="cs-CZ"/>
        </w:rPr>
        <w:t>Zanechat vzkaz</w:t>
      </w:r>
      <w:r w:rsidRPr="00E32ACA">
        <w:rPr>
          <w:rFonts w:ascii="Times New Roman" w:eastAsia="Times New Roman" w:hAnsi="Times New Roman" w:cs="Times New Roman"/>
          <w:b/>
          <w:color w:val="002060"/>
          <w:sz w:val="24"/>
          <w:szCs w:val="24"/>
          <w:lang w:eastAsia="cs-CZ"/>
        </w:rPr>
        <w:br/>
      </w:r>
      <w:r w:rsidRPr="00E32ACA">
        <w:rPr>
          <w:rFonts w:ascii="Times New Roman" w:eastAsia="Times New Roman" w:hAnsi="Times New Roman" w:cs="Times New Roman"/>
          <w:b/>
          <w:color w:val="002060"/>
          <w:sz w:val="24"/>
          <w:szCs w:val="24"/>
          <w:shd w:val="clear" w:color="auto" w:fill="FFFFFF"/>
          <w:lang w:eastAsia="cs-CZ"/>
        </w:rPr>
        <w:t>Pokud Tě </w:t>
      </w:r>
      <w:r w:rsidRPr="00E32ACA">
        <w:rPr>
          <w:rFonts w:ascii="Times New Roman" w:eastAsia="Times New Roman" w:hAnsi="Times New Roman" w:cs="Times New Roman"/>
          <w:b/>
          <w:bCs/>
          <w:color w:val="002060"/>
          <w:sz w:val="24"/>
          <w:szCs w:val="24"/>
          <w:shd w:val="clear" w:color="auto" w:fill="FFFFFF"/>
          <w:lang w:eastAsia="cs-CZ"/>
        </w:rPr>
        <w:t>vyhodili z domova</w:t>
      </w:r>
      <w:r w:rsidRPr="00E32ACA">
        <w:rPr>
          <w:rFonts w:ascii="Times New Roman" w:eastAsia="Times New Roman" w:hAnsi="Times New Roman" w:cs="Times New Roman"/>
          <w:b/>
          <w:color w:val="002060"/>
          <w:sz w:val="24"/>
          <w:szCs w:val="24"/>
          <w:shd w:val="clear" w:color="auto" w:fill="FFFFFF"/>
          <w:lang w:eastAsia="cs-CZ"/>
        </w:rPr>
        <w:t>, </w:t>
      </w:r>
      <w:r w:rsidRPr="00E32ACA">
        <w:rPr>
          <w:rFonts w:ascii="Times New Roman" w:eastAsia="Times New Roman" w:hAnsi="Times New Roman" w:cs="Times New Roman"/>
          <w:b/>
          <w:bCs/>
          <w:color w:val="002060"/>
          <w:sz w:val="24"/>
          <w:szCs w:val="24"/>
          <w:shd w:val="clear" w:color="auto" w:fill="FFFFFF"/>
          <w:lang w:eastAsia="cs-CZ"/>
        </w:rPr>
        <w:t>utekl/a jsi</w:t>
      </w:r>
      <w:r w:rsidRPr="00E32ACA">
        <w:rPr>
          <w:rFonts w:ascii="Times New Roman" w:eastAsia="Times New Roman" w:hAnsi="Times New Roman" w:cs="Times New Roman"/>
          <w:b/>
          <w:color w:val="002060"/>
          <w:sz w:val="24"/>
          <w:szCs w:val="24"/>
          <w:shd w:val="clear" w:color="auto" w:fill="FFFFFF"/>
          <w:lang w:eastAsia="cs-CZ"/>
        </w:rPr>
        <w:t> z domova,utekl/a jsi z ústavu, </w:t>
      </w:r>
      <w:r w:rsidRPr="00E32ACA">
        <w:rPr>
          <w:rFonts w:ascii="Times New Roman" w:eastAsia="Times New Roman" w:hAnsi="Times New Roman" w:cs="Times New Roman"/>
          <w:b/>
          <w:bCs/>
          <w:color w:val="002060"/>
          <w:sz w:val="24"/>
          <w:szCs w:val="24"/>
          <w:shd w:val="clear" w:color="auto" w:fill="FFFFFF"/>
          <w:lang w:eastAsia="cs-CZ"/>
        </w:rPr>
        <w:t>bojíš se vrátit domů, </w:t>
      </w:r>
      <w:r w:rsidRPr="00E32ACA">
        <w:rPr>
          <w:rFonts w:ascii="Times New Roman" w:eastAsia="Times New Roman" w:hAnsi="Times New Roman" w:cs="Times New Roman"/>
          <w:b/>
          <w:color w:val="002060"/>
          <w:sz w:val="24"/>
          <w:szCs w:val="24"/>
          <w:shd w:val="clear" w:color="auto" w:fill="FFFFFF"/>
          <w:lang w:eastAsia="cs-CZ"/>
        </w:rPr>
        <w:t>nebo </w:t>
      </w:r>
      <w:r w:rsidRPr="00E32ACA">
        <w:rPr>
          <w:rFonts w:ascii="Times New Roman" w:eastAsia="Times New Roman" w:hAnsi="Times New Roman" w:cs="Times New Roman"/>
          <w:b/>
          <w:bCs/>
          <w:color w:val="002060"/>
          <w:sz w:val="24"/>
          <w:szCs w:val="24"/>
          <w:shd w:val="clear" w:color="auto" w:fill="FFFFFF"/>
          <w:lang w:eastAsia="cs-CZ"/>
        </w:rPr>
        <w:t>přemýšlíš o útěku</w:t>
      </w:r>
      <w:r w:rsidRPr="00E32ACA">
        <w:rPr>
          <w:rFonts w:ascii="Times New Roman" w:eastAsia="Times New Roman" w:hAnsi="Times New Roman" w:cs="Times New Roman"/>
          <w:b/>
          <w:color w:val="002060"/>
          <w:sz w:val="24"/>
          <w:szCs w:val="24"/>
          <w:shd w:val="clear" w:color="auto" w:fill="FFFFFF"/>
          <w:lang w:eastAsia="cs-CZ"/>
        </w:rPr>
        <w:t>, můžeš zanechat vzkaz, který vyřídíme Tvým rodičům nebo jinému dospělému příbuznému. </w:t>
      </w:r>
      <w:r w:rsidRPr="00E32ACA">
        <w:rPr>
          <w:rFonts w:ascii="Times New Roman" w:eastAsia="Times New Roman" w:hAnsi="Times New Roman" w:cs="Times New Roman"/>
          <w:b/>
          <w:color w:val="002060"/>
          <w:sz w:val="24"/>
          <w:szCs w:val="24"/>
          <w:lang w:eastAsia="cs-CZ"/>
        </w:rPr>
        <w:br/>
      </w:r>
      <w:r w:rsidRPr="00E32ACA">
        <w:rPr>
          <w:rFonts w:ascii="Times New Roman" w:eastAsia="Times New Roman" w:hAnsi="Times New Roman" w:cs="Times New Roman"/>
          <w:b/>
          <w:color w:val="002060"/>
          <w:sz w:val="24"/>
          <w:szCs w:val="24"/>
          <w:shd w:val="clear" w:color="auto" w:fill="FFFFFF"/>
          <w:lang w:eastAsia="cs-CZ"/>
        </w:rPr>
        <w:t xml:space="preserve">Vše proběhne tak, že po domluvě s pracovníkem Linky řekneš, co chceš rodičům vyřídit. Pracovník jim potom zkouší zhruba každých 30 minut volat a vzkaz předat. Pro to, </w:t>
      </w:r>
      <w:r w:rsidRPr="00E32ACA">
        <w:rPr>
          <w:rFonts w:ascii="Times New Roman" w:eastAsia="Times New Roman" w:hAnsi="Times New Roman" w:cs="Times New Roman"/>
          <w:b/>
          <w:color w:val="002060"/>
          <w:sz w:val="24"/>
          <w:szCs w:val="24"/>
          <w:shd w:val="clear" w:color="auto" w:fill="FFFFFF"/>
          <w:lang w:eastAsia="cs-CZ"/>
        </w:rPr>
        <w:lastRenderedPageBreak/>
        <w:t>abychom toto mohli udělat, budeme potřebovat znát Tvoje jméno a jméno a telefonní číslo rodičů, na které se jim máme dovolat.</w:t>
      </w:r>
      <w:r w:rsidRPr="00E32ACA">
        <w:rPr>
          <w:rFonts w:ascii="Times New Roman" w:eastAsia="Times New Roman" w:hAnsi="Times New Roman" w:cs="Times New Roman"/>
          <w:color w:val="7B7B7B"/>
          <w:sz w:val="24"/>
          <w:szCs w:val="24"/>
          <w:lang w:eastAsia="cs-CZ"/>
        </w:rPr>
        <w:br/>
      </w:r>
      <w:r w:rsidRPr="00E32ACA">
        <w:rPr>
          <w:rFonts w:ascii="Times New Roman" w:eastAsia="Times New Roman" w:hAnsi="Times New Roman" w:cs="Times New Roman"/>
          <w:color w:val="7B7B7B"/>
          <w:sz w:val="24"/>
          <w:szCs w:val="24"/>
          <w:lang w:eastAsia="cs-CZ"/>
        </w:rPr>
        <w:br/>
      </w:r>
      <w:hyperlink r:id="rId6" w:history="1">
        <w:r w:rsidRPr="00E32ACA">
          <w:rPr>
            <w:rFonts w:ascii="Times New Roman" w:eastAsia="Times New Roman" w:hAnsi="Times New Roman" w:cs="Times New Roman"/>
            <w:color w:val="7030A0"/>
            <w:sz w:val="24"/>
            <w:szCs w:val="24"/>
            <w:shd w:val="clear" w:color="auto" w:fill="FFFFFF"/>
            <w:lang w:eastAsia="cs-CZ"/>
          </w:rPr>
          <w:t>Váháš nás kontaktovat? Chceš vědět, jak Linka bezpečí funguje?</w:t>
        </w:r>
      </w:hyperlink>
      <w:r w:rsidRPr="00E32ACA">
        <w:rPr>
          <w:rFonts w:ascii="Times New Roman" w:eastAsia="Times New Roman" w:hAnsi="Times New Roman" w:cs="Times New Roman"/>
          <w:color w:val="7030A0"/>
          <w:sz w:val="24"/>
          <w:szCs w:val="24"/>
          <w:lang w:eastAsia="cs-CZ"/>
        </w:rPr>
        <w:br/>
      </w:r>
      <w:r w:rsidRPr="00E32ACA">
        <w:rPr>
          <w:rFonts w:ascii="Times New Roman" w:eastAsia="Times New Roman" w:hAnsi="Times New Roman" w:cs="Times New Roman"/>
          <w:color w:val="7030A0"/>
          <w:sz w:val="24"/>
          <w:szCs w:val="24"/>
          <w:lang w:eastAsia="cs-CZ"/>
        </w:rPr>
        <w:br/>
      </w:r>
      <w:hyperlink r:id="rId7" w:history="1">
        <w:r w:rsidRPr="00E32ACA">
          <w:rPr>
            <w:rFonts w:ascii="Times New Roman" w:eastAsia="Times New Roman" w:hAnsi="Times New Roman" w:cs="Times New Roman"/>
            <w:color w:val="7030A0"/>
            <w:sz w:val="24"/>
            <w:szCs w:val="24"/>
            <w:shd w:val="clear" w:color="auto" w:fill="FFFFFF"/>
            <w:lang w:eastAsia="cs-CZ"/>
          </w:rPr>
          <w:t>Ch</w:t>
        </w:r>
        <w:bookmarkStart w:id="0" w:name="_GoBack"/>
        <w:bookmarkEnd w:id="0"/>
        <w:r w:rsidRPr="00E32ACA">
          <w:rPr>
            <w:rFonts w:ascii="Times New Roman" w:eastAsia="Times New Roman" w:hAnsi="Times New Roman" w:cs="Times New Roman"/>
            <w:color w:val="7030A0"/>
            <w:sz w:val="24"/>
            <w:szCs w:val="24"/>
            <w:shd w:val="clear" w:color="auto" w:fill="FFFFFF"/>
            <w:lang w:eastAsia="cs-CZ"/>
          </w:rPr>
          <w:t>ceš vědět, s čím se děti na Linku bezpečí obrací?</w:t>
        </w:r>
      </w:hyperlink>
    </w:p>
    <w:sectPr w:rsidR="00A7086B" w:rsidRPr="00E32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182"/>
    <w:multiLevelType w:val="multilevel"/>
    <w:tmpl w:val="B34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71FB9"/>
    <w:multiLevelType w:val="multilevel"/>
    <w:tmpl w:val="8DD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94907"/>
    <w:multiLevelType w:val="multilevel"/>
    <w:tmpl w:val="C03EC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3A"/>
    <w:rsid w:val="00A7086B"/>
    <w:rsid w:val="00E32ACA"/>
    <w:rsid w:val="00E74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3843C-FDF8-4008-BB7A-7C51566E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74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E74F3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4F3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E74F3A"/>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E74F3A"/>
    <w:rPr>
      <w:b/>
      <w:bCs/>
    </w:rPr>
  </w:style>
  <w:style w:type="character" w:styleId="Hypertextovodkaz">
    <w:name w:val="Hyperlink"/>
    <w:basedOn w:val="Standardnpsmoodstavce"/>
    <w:uiPriority w:val="99"/>
    <w:semiHidden/>
    <w:unhideWhenUsed/>
    <w:rsid w:val="00E74F3A"/>
    <w:rPr>
      <w:color w:val="0000FF"/>
      <w:u w:val="single"/>
    </w:rPr>
  </w:style>
  <w:style w:type="character" w:customStyle="1" w:styleId="big">
    <w:name w:val="big"/>
    <w:basedOn w:val="Standardnpsmoodstavce"/>
    <w:rsid w:val="00E7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abezpeci.cz/poradna/rodina-a-vztahy-doma/rozvod-a-rozchod-rodi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abezpeci.cz/fungovani-linky/jak-linka-funguje/" TargetMode="External"/><Relationship Id="rId5" Type="http://schemas.openxmlformats.org/officeDocument/2006/relationships/hyperlink" Target="https://www.rodicovskalink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2478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Moosová Jitka</dc:creator>
  <cp:keywords/>
  <dc:description/>
  <cp:lastModifiedBy>Moosová Jitka</cp:lastModifiedBy>
  <cp:revision>4</cp:revision>
  <cp:lastPrinted>2021-05-14T08:58:00Z</cp:lastPrinted>
  <dcterms:created xsi:type="dcterms:W3CDTF">2021-05-14T08:54:00Z</dcterms:created>
  <dcterms:modified xsi:type="dcterms:W3CDTF">2021-05-19T08:18:00Z</dcterms:modified>
</cp:coreProperties>
</file>